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D66" w:rsidRDefault="00D57A5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Бекітемін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ED2D66" w:rsidRDefault="00D57A5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Мектеп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директоры:</w:t>
      </w:r>
    </w:p>
    <w:p w:rsidR="00ED2D66" w:rsidRDefault="00D57A5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</w:rPr>
      </w:pPr>
      <w:r>
        <w:rPr>
          <w:rFonts w:ascii="Times New Roman" w:eastAsia="Times New Roman" w:hAnsi="Times New Roman" w:cs="Times New Roman"/>
          <w:sz w:val="24"/>
        </w:rPr>
        <w:t>_________________Ж.Нұрымбет.</w:t>
      </w:r>
    </w:p>
    <w:p w:rsidR="00ED2D66" w:rsidRDefault="00D57A5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</w:t>
      </w:r>
    </w:p>
    <w:p w:rsidR="00ED2D66" w:rsidRDefault="00D57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Құрманғазы Сағырбайұлы атындағы </w:t>
      </w:r>
      <w:proofErr w:type="spellStart"/>
      <w:r>
        <w:rPr>
          <w:rFonts w:ascii="Times New Roman" w:eastAsia="Times New Roman" w:hAnsi="Times New Roman" w:cs="Times New Roman"/>
          <w:b/>
        </w:rPr>
        <w:t>жалпы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орта </w:t>
      </w:r>
      <w:proofErr w:type="spellStart"/>
      <w:r>
        <w:rPr>
          <w:rFonts w:ascii="Times New Roman" w:eastAsia="Times New Roman" w:hAnsi="Times New Roman" w:cs="Times New Roman"/>
          <w:b/>
        </w:rPr>
        <w:t>мектебі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бойынша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2022-2023 оқу </w:t>
      </w:r>
      <w:proofErr w:type="spellStart"/>
      <w:r>
        <w:rPr>
          <w:rFonts w:ascii="Times New Roman" w:eastAsia="Times New Roman" w:hAnsi="Times New Roman" w:cs="Times New Roman"/>
          <w:b/>
        </w:rPr>
        <w:t>жылында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мектепте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сыбайлас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жемқ</w:t>
      </w:r>
      <w:proofErr w:type="gramStart"/>
      <w:r>
        <w:rPr>
          <w:rFonts w:ascii="Times New Roman" w:eastAsia="Times New Roman" w:hAnsi="Times New Roman" w:cs="Times New Roman"/>
          <w:b/>
        </w:rPr>
        <w:t>орлы</w:t>
      </w:r>
      <w:proofErr w:type="gramEnd"/>
      <w:r>
        <w:rPr>
          <w:rFonts w:ascii="Times New Roman" w:eastAsia="Times New Roman" w:hAnsi="Times New Roman" w:cs="Times New Roman"/>
          <w:b/>
        </w:rPr>
        <w:t>ққа қарсы мәдениетті қалыптастыру мақсатында «</w:t>
      </w:r>
      <w:proofErr w:type="spellStart"/>
      <w:r>
        <w:rPr>
          <w:rFonts w:ascii="Times New Roman" w:eastAsia="Times New Roman" w:hAnsi="Times New Roman" w:cs="Times New Roman"/>
          <w:b/>
        </w:rPr>
        <w:t>Адал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Ұрпақ» </w:t>
      </w:r>
      <w:proofErr w:type="spellStart"/>
      <w:r>
        <w:rPr>
          <w:rFonts w:ascii="Times New Roman" w:eastAsia="Times New Roman" w:hAnsi="Times New Roman" w:cs="Times New Roman"/>
          <w:b/>
        </w:rPr>
        <w:t>ерікті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мектеп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клубының тәрбие жұмысының </w:t>
      </w:r>
      <w:proofErr w:type="spellStart"/>
      <w:r>
        <w:rPr>
          <w:rFonts w:ascii="Times New Roman" w:eastAsia="Times New Roman" w:hAnsi="Times New Roman" w:cs="Times New Roman"/>
          <w:b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</w:p>
    <w:p w:rsidR="00ED2D66" w:rsidRDefault="00ED2D6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2D66" w:rsidRDefault="00ED2D6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2D66" w:rsidRDefault="00D57A5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Мақсаты:</w:t>
      </w:r>
    </w:p>
    <w:p w:rsidR="00ED2D66" w:rsidRDefault="00ED2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</w:rPr>
      </w:pPr>
    </w:p>
    <w:p w:rsidR="00ED2D66" w:rsidRDefault="00D57A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«</w:t>
      </w:r>
      <w:proofErr w:type="spellStart"/>
      <w:r>
        <w:rPr>
          <w:rFonts w:ascii="Times New Roman" w:eastAsia="Times New Roman" w:hAnsi="Times New Roman" w:cs="Times New Roman"/>
        </w:rPr>
        <w:t>Адал</w:t>
      </w:r>
      <w:proofErr w:type="spellEnd"/>
      <w:r>
        <w:rPr>
          <w:rFonts w:ascii="Times New Roman" w:eastAsia="Times New Roman" w:hAnsi="Times New Roman" w:cs="Times New Roman"/>
        </w:rPr>
        <w:t xml:space="preserve"> Ұрпақ» </w:t>
      </w:r>
      <w:proofErr w:type="spellStart"/>
      <w:r>
        <w:rPr>
          <w:rFonts w:ascii="Times New Roman" w:eastAsia="Times New Roman" w:hAnsi="Times New Roman" w:cs="Times New Roman"/>
        </w:rPr>
        <w:t>ерікті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мектеп</w:t>
      </w:r>
      <w:proofErr w:type="spellEnd"/>
      <w:r>
        <w:rPr>
          <w:rFonts w:ascii="Times New Roman" w:eastAsia="Times New Roman" w:hAnsi="Times New Roman" w:cs="Times New Roman"/>
        </w:rPr>
        <w:t xml:space="preserve"> клубтарының </w:t>
      </w:r>
      <w:proofErr w:type="spellStart"/>
      <w:r>
        <w:rPr>
          <w:rFonts w:ascii="Times New Roman" w:eastAsia="Times New Roman" w:hAnsi="Times New Roman" w:cs="Times New Roman"/>
        </w:rPr>
        <w:t>негізгі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міндеттері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мектепте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сыбайлас</w:t>
      </w:r>
      <w:proofErr w:type="spellEnd"/>
      <w:r>
        <w:rPr>
          <w:rFonts w:ascii="Times New Roman" w:eastAsia="Times New Roman" w:hAnsi="Times New Roman" w:cs="Times New Roman"/>
        </w:rPr>
        <w:t xml:space="preserve"> жемқ</w:t>
      </w:r>
      <w:proofErr w:type="gramStart"/>
      <w:r>
        <w:rPr>
          <w:rFonts w:ascii="Times New Roman" w:eastAsia="Times New Roman" w:hAnsi="Times New Roman" w:cs="Times New Roman"/>
        </w:rPr>
        <w:t>орлы</w:t>
      </w:r>
      <w:proofErr w:type="gramEnd"/>
      <w:r>
        <w:rPr>
          <w:rFonts w:ascii="Times New Roman" w:eastAsia="Times New Roman" w:hAnsi="Times New Roman" w:cs="Times New Roman"/>
        </w:rPr>
        <w:t xml:space="preserve">ққа қарсы мәдениетті қалыптастыру, </w:t>
      </w:r>
      <w:proofErr w:type="spellStart"/>
      <w:r>
        <w:rPr>
          <w:rFonts w:ascii="Times New Roman" w:eastAsia="Times New Roman" w:hAnsi="Times New Roman" w:cs="Times New Roman"/>
        </w:rPr>
        <w:t>сыбайлас</w:t>
      </w:r>
      <w:proofErr w:type="spellEnd"/>
      <w:r>
        <w:rPr>
          <w:rFonts w:ascii="Times New Roman" w:eastAsia="Times New Roman" w:hAnsi="Times New Roman" w:cs="Times New Roman"/>
        </w:rPr>
        <w:t xml:space="preserve"> жемқорлыққа қарсы көзқарасты нығайту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бастамаларды</w:t>
      </w:r>
      <w:proofErr w:type="spellEnd"/>
      <w:r>
        <w:rPr>
          <w:rFonts w:ascii="Times New Roman" w:eastAsia="Times New Roman" w:hAnsi="Times New Roman" w:cs="Times New Roman"/>
        </w:rPr>
        <w:t xml:space="preserve"> көтерм</w:t>
      </w:r>
      <w:r>
        <w:rPr>
          <w:rFonts w:ascii="Times New Roman" w:eastAsia="Times New Roman" w:hAnsi="Times New Roman" w:cs="Times New Roman"/>
        </w:rPr>
        <w:t xml:space="preserve">елеу,  </w:t>
      </w:r>
      <w:proofErr w:type="spellStart"/>
      <w:r>
        <w:rPr>
          <w:rFonts w:ascii="Times New Roman" w:eastAsia="Times New Roman" w:hAnsi="Times New Roman" w:cs="Times New Roman"/>
        </w:rPr>
        <w:t>сыбайлас</w:t>
      </w:r>
      <w:proofErr w:type="spellEnd"/>
      <w:r>
        <w:rPr>
          <w:rFonts w:ascii="Times New Roman" w:eastAsia="Times New Roman" w:hAnsi="Times New Roman" w:cs="Times New Roman"/>
        </w:rPr>
        <w:t xml:space="preserve"> жемқорлыққа қарсы сипаттағы </w:t>
      </w:r>
      <w:proofErr w:type="spellStart"/>
      <w:r>
        <w:rPr>
          <w:rFonts w:ascii="Times New Roman" w:eastAsia="Times New Roman" w:hAnsi="Times New Roman" w:cs="Times New Roman"/>
        </w:rPr>
        <w:t>іс-шараларды</w:t>
      </w:r>
      <w:proofErr w:type="spellEnd"/>
      <w:r>
        <w:rPr>
          <w:rFonts w:ascii="Times New Roman" w:eastAsia="Times New Roman" w:hAnsi="Times New Roman" w:cs="Times New Roman"/>
        </w:rPr>
        <w:t xml:space="preserve"> ұйымдастыру </w:t>
      </w:r>
      <w:proofErr w:type="spellStart"/>
      <w:r>
        <w:rPr>
          <w:rFonts w:ascii="Times New Roman" w:eastAsia="Times New Roman" w:hAnsi="Times New Roman" w:cs="Times New Roman"/>
        </w:rPr>
        <w:t>болып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табылады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ED2D66" w:rsidRDefault="00D57A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«</w:t>
      </w:r>
      <w:proofErr w:type="spellStart"/>
      <w:r>
        <w:rPr>
          <w:rFonts w:ascii="Times New Roman" w:eastAsia="Times New Roman" w:hAnsi="Times New Roman" w:cs="Times New Roman"/>
        </w:rPr>
        <w:t>Адал</w:t>
      </w:r>
      <w:proofErr w:type="spellEnd"/>
      <w:r>
        <w:rPr>
          <w:rFonts w:ascii="Times New Roman" w:eastAsia="Times New Roman" w:hAnsi="Times New Roman" w:cs="Times New Roman"/>
        </w:rPr>
        <w:t xml:space="preserve"> Ұрпақ» </w:t>
      </w:r>
      <w:proofErr w:type="spellStart"/>
      <w:r>
        <w:rPr>
          <w:rFonts w:ascii="Times New Roman" w:eastAsia="Times New Roman" w:hAnsi="Times New Roman" w:cs="Times New Roman"/>
        </w:rPr>
        <w:t>ерікті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мектеп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клубтары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келесі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секциялардан</w:t>
      </w:r>
      <w:proofErr w:type="spellEnd"/>
      <w:r>
        <w:rPr>
          <w:rFonts w:ascii="Times New Roman" w:eastAsia="Times New Roman" w:hAnsi="Times New Roman" w:cs="Times New Roman"/>
        </w:rPr>
        <w:t xml:space="preserve"> тұрады: </w:t>
      </w:r>
      <w:proofErr w:type="spellStart"/>
      <w:r>
        <w:rPr>
          <w:rFonts w:ascii="Times New Roman" w:eastAsia="Times New Roman" w:hAnsi="Times New Roman" w:cs="Times New Roman"/>
        </w:rPr>
        <w:t>сыбайлас</w:t>
      </w:r>
      <w:proofErr w:type="spellEnd"/>
      <w:r>
        <w:rPr>
          <w:rFonts w:ascii="Times New Roman" w:eastAsia="Times New Roman" w:hAnsi="Times New Roman" w:cs="Times New Roman"/>
        </w:rPr>
        <w:t xml:space="preserve"> жемқ</w:t>
      </w:r>
      <w:proofErr w:type="gramStart"/>
      <w:r>
        <w:rPr>
          <w:rFonts w:ascii="Times New Roman" w:eastAsia="Times New Roman" w:hAnsi="Times New Roman" w:cs="Times New Roman"/>
        </w:rPr>
        <w:t>орлы</w:t>
      </w:r>
      <w:proofErr w:type="gramEnd"/>
      <w:r>
        <w:rPr>
          <w:rFonts w:ascii="Times New Roman" w:eastAsia="Times New Roman" w:hAnsi="Times New Roman" w:cs="Times New Roman"/>
        </w:rPr>
        <w:t xml:space="preserve">ққа қарсы </w:t>
      </w:r>
      <w:proofErr w:type="spellStart"/>
      <w:r>
        <w:rPr>
          <w:rFonts w:ascii="Times New Roman" w:eastAsia="Times New Roman" w:hAnsi="Times New Roman" w:cs="Times New Roman"/>
        </w:rPr>
        <w:t>білім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</w:rPr>
        <w:t>сыбайлас</w:t>
      </w:r>
      <w:proofErr w:type="spellEnd"/>
      <w:r>
        <w:rPr>
          <w:rFonts w:ascii="Times New Roman" w:eastAsia="Times New Roman" w:hAnsi="Times New Roman" w:cs="Times New Roman"/>
        </w:rPr>
        <w:t xml:space="preserve"> жемқорлыққа қарсы ақпарат және шығармашылық; мәдени-көпшілік </w:t>
      </w:r>
      <w:proofErr w:type="spellStart"/>
      <w:r>
        <w:rPr>
          <w:rFonts w:ascii="Times New Roman" w:eastAsia="Times New Roman" w:hAnsi="Times New Roman" w:cs="Times New Roman"/>
        </w:rPr>
        <w:t>іс-шаралар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ED2D66" w:rsidRDefault="00D57A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</w:rPr>
        <w:t>Сыбайлас</w:t>
      </w:r>
      <w:proofErr w:type="spellEnd"/>
      <w:r>
        <w:rPr>
          <w:rFonts w:ascii="Times New Roman" w:eastAsia="Times New Roman" w:hAnsi="Times New Roman" w:cs="Times New Roman"/>
        </w:rPr>
        <w:t xml:space="preserve"> жемқорлыққа қарсы </w:t>
      </w:r>
      <w:proofErr w:type="spellStart"/>
      <w:r>
        <w:rPr>
          <w:rFonts w:ascii="Times New Roman" w:eastAsia="Times New Roman" w:hAnsi="Times New Roman" w:cs="Times New Roman"/>
        </w:rPr>
        <w:t>білім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секциясы</w:t>
      </w:r>
      <w:proofErr w:type="spellEnd"/>
      <w:r>
        <w:rPr>
          <w:rFonts w:ascii="Times New Roman" w:eastAsia="Times New Roman" w:hAnsi="Times New Roman" w:cs="Times New Roman"/>
        </w:rPr>
        <w:t xml:space="preserve"> дә</w:t>
      </w: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 xml:space="preserve">істерді, дөңгелек үстелдерді және басқа да ағартушылық </w:t>
      </w:r>
      <w:proofErr w:type="spellStart"/>
      <w:r>
        <w:rPr>
          <w:rFonts w:ascii="Times New Roman" w:eastAsia="Times New Roman" w:hAnsi="Times New Roman" w:cs="Times New Roman"/>
        </w:rPr>
        <w:t>іс-шараларды</w:t>
      </w:r>
      <w:proofErr w:type="spellEnd"/>
      <w:r>
        <w:rPr>
          <w:rFonts w:ascii="Times New Roman" w:eastAsia="Times New Roman" w:hAnsi="Times New Roman" w:cs="Times New Roman"/>
        </w:rPr>
        <w:t xml:space="preserve"> ұйымдастыруға қатысады.</w:t>
      </w:r>
    </w:p>
    <w:p w:rsidR="00ED2D66" w:rsidRDefault="00D57A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</w:rPr>
        <w:t>Сыбайлас</w:t>
      </w:r>
      <w:proofErr w:type="spellEnd"/>
      <w:r>
        <w:rPr>
          <w:rFonts w:ascii="Times New Roman" w:eastAsia="Times New Roman" w:hAnsi="Times New Roman" w:cs="Times New Roman"/>
        </w:rPr>
        <w:t xml:space="preserve"> жемқ</w:t>
      </w:r>
      <w:proofErr w:type="gramStart"/>
      <w:r>
        <w:rPr>
          <w:rFonts w:ascii="Times New Roman" w:eastAsia="Times New Roman" w:hAnsi="Times New Roman" w:cs="Times New Roman"/>
        </w:rPr>
        <w:t>орлы</w:t>
      </w:r>
      <w:proofErr w:type="gramEnd"/>
      <w:r>
        <w:rPr>
          <w:rFonts w:ascii="Times New Roman" w:eastAsia="Times New Roman" w:hAnsi="Times New Roman" w:cs="Times New Roman"/>
        </w:rPr>
        <w:t xml:space="preserve">ққа қарсы ақпарат және шығармашылық </w:t>
      </w:r>
      <w:proofErr w:type="spellStart"/>
      <w:r>
        <w:rPr>
          <w:rFonts w:ascii="Times New Roman" w:eastAsia="Times New Roman" w:hAnsi="Times New Roman" w:cs="Times New Roman"/>
        </w:rPr>
        <w:t>секциясы</w:t>
      </w:r>
      <w:proofErr w:type="spellEnd"/>
      <w:r>
        <w:rPr>
          <w:rFonts w:ascii="Times New Roman" w:eastAsia="Times New Roman" w:hAnsi="Times New Roman" w:cs="Times New Roman"/>
        </w:rPr>
        <w:t xml:space="preserve"> үздік </w:t>
      </w:r>
      <w:proofErr w:type="spellStart"/>
      <w:r>
        <w:rPr>
          <w:rFonts w:ascii="Times New Roman" w:eastAsia="Times New Roman" w:hAnsi="Times New Roman" w:cs="Times New Roman"/>
        </w:rPr>
        <w:t>бейнероликтер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суреттер</w:t>
      </w:r>
      <w:proofErr w:type="spellEnd"/>
      <w:r>
        <w:rPr>
          <w:rFonts w:ascii="Times New Roman" w:eastAsia="Times New Roman" w:hAnsi="Times New Roman" w:cs="Times New Roman"/>
        </w:rPr>
        <w:t>, шығармал</w:t>
      </w:r>
      <w:r>
        <w:rPr>
          <w:rFonts w:ascii="Times New Roman" w:eastAsia="Times New Roman" w:hAnsi="Times New Roman" w:cs="Times New Roman"/>
        </w:rPr>
        <w:t xml:space="preserve">ар  байқаулары мен </w:t>
      </w:r>
      <w:proofErr w:type="spellStart"/>
      <w:r>
        <w:rPr>
          <w:rFonts w:ascii="Times New Roman" w:eastAsia="Times New Roman" w:hAnsi="Times New Roman" w:cs="Times New Roman"/>
        </w:rPr>
        <w:t>іс-шараларын</w:t>
      </w:r>
      <w:proofErr w:type="spellEnd"/>
      <w:r>
        <w:rPr>
          <w:rFonts w:ascii="Times New Roman" w:eastAsia="Times New Roman" w:hAnsi="Times New Roman" w:cs="Times New Roman"/>
        </w:rPr>
        <w:t xml:space="preserve">  ұйымдастыруға қатысады.</w:t>
      </w:r>
    </w:p>
    <w:p w:rsidR="00ED2D66" w:rsidRDefault="00D57A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Мәдени-бұқаралық </w:t>
      </w:r>
      <w:proofErr w:type="spellStart"/>
      <w:r>
        <w:rPr>
          <w:rFonts w:ascii="Times New Roman" w:eastAsia="Times New Roman" w:hAnsi="Times New Roman" w:cs="Times New Roman"/>
        </w:rPr>
        <w:t>іс-шаралар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секциясы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акциялар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флэш-мобтарды</w:t>
      </w:r>
      <w:proofErr w:type="spellEnd"/>
      <w:r>
        <w:rPr>
          <w:rFonts w:ascii="Times New Roman" w:eastAsia="Times New Roman" w:hAnsi="Times New Roman" w:cs="Times New Roman"/>
        </w:rPr>
        <w:t xml:space="preserve">, диалог </w:t>
      </w:r>
      <w:proofErr w:type="gramStart"/>
      <w:r>
        <w:rPr>
          <w:rFonts w:ascii="Times New Roman" w:eastAsia="Times New Roman" w:hAnsi="Times New Roman" w:cs="Times New Roman"/>
        </w:rPr>
        <w:t>ала</w:t>
      </w:r>
      <w:proofErr w:type="gramEnd"/>
      <w:r>
        <w:rPr>
          <w:rFonts w:ascii="Times New Roman" w:eastAsia="Times New Roman" w:hAnsi="Times New Roman" w:cs="Times New Roman"/>
        </w:rPr>
        <w:t xml:space="preserve">ңдар, қоғамдық, </w:t>
      </w:r>
      <w:proofErr w:type="spellStart"/>
      <w:r>
        <w:rPr>
          <w:rFonts w:ascii="Times New Roman" w:eastAsia="Times New Roman" w:hAnsi="Times New Roman" w:cs="Times New Roman"/>
        </w:rPr>
        <w:t>ардагерлер</w:t>
      </w:r>
      <w:proofErr w:type="spellEnd"/>
      <w:r>
        <w:rPr>
          <w:rFonts w:ascii="Times New Roman" w:eastAsia="Times New Roman" w:hAnsi="Times New Roman" w:cs="Times New Roman"/>
        </w:rPr>
        <w:t xml:space="preserve"> ұйымдарының, </w:t>
      </w:r>
      <w:proofErr w:type="spellStart"/>
      <w:r>
        <w:rPr>
          <w:rFonts w:ascii="Times New Roman" w:eastAsia="Times New Roman" w:hAnsi="Times New Roman" w:cs="Times New Roman"/>
        </w:rPr>
        <w:t>мемлекеттік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органдар</w:t>
      </w:r>
      <w:proofErr w:type="spellEnd"/>
      <w:r>
        <w:rPr>
          <w:rFonts w:ascii="Times New Roman" w:eastAsia="Times New Roman" w:hAnsi="Times New Roman" w:cs="Times New Roman"/>
        </w:rPr>
        <w:t xml:space="preserve"> мен ұйымдардың өкілдерімен </w:t>
      </w:r>
      <w:proofErr w:type="spellStart"/>
      <w:r>
        <w:rPr>
          <w:rFonts w:ascii="Times New Roman" w:eastAsia="Times New Roman" w:hAnsi="Times New Roman" w:cs="Times New Roman"/>
        </w:rPr>
        <w:t>кездесулер</w:t>
      </w:r>
      <w:proofErr w:type="spellEnd"/>
      <w:r>
        <w:rPr>
          <w:rFonts w:ascii="Times New Roman" w:eastAsia="Times New Roman" w:hAnsi="Times New Roman" w:cs="Times New Roman"/>
        </w:rPr>
        <w:t xml:space="preserve"> және басқа да әлеуметтік-</w:t>
      </w:r>
      <w:r>
        <w:rPr>
          <w:rFonts w:ascii="Times New Roman" w:eastAsia="Times New Roman" w:hAnsi="Times New Roman" w:cs="Times New Roman"/>
        </w:rPr>
        <w:t xml:space="preserve">маңызды </w:t>
      </w:r>
      <w:proofErr w:type="spellStart"/>
      <w:r>
        <w:rPr>
          <w:rFonts w:ascii="Times New Roman" w:eastAsia="Times New Roman" w:hAnsi="Times New Roman" w:cs="Times New Roman"/>
        </w:rPr>
        <w:t>іс-шараларды</w:t>
      </w:r>
      <w:proofErr w:type="spellEnd"/>
      <w:r>
        <w:rPr>
          <w:rFonts w:ascii="Times New Roman" w:eastAsia="Times New Roman" w:hAnsi="Times New Roman" w:cs="Times New Roman"/>
        </w:rPr>
        <w:t xml:space="preserve"> ұйымдастыруға қатысады.</w:t>
      </w:r>
    </w:p>
    <w:p w:rsidR="00ED2D66" w:rsidRDefault="00ED2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ED2D66" w:rsidRDefault="00ED2D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23"/>
        <w:gridCol w:w="2755"/>
        <w:gridCol w:w="3276"/>
        <w:gridCol w:w="1465"/>
        <w:gridCol w:w="1454"/>
      </w:tblGrid>
      <w:tr w:rsidR="00ED2D66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Іс-шараның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атауы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Ұсынымдар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Мақсатты топ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Мерзімдері</w:t>
            </w:r>
            <w:proofErr w:type="spellEnd"/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I-бөлім. Ұйымдастыру-дайындық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іс-шаралары</w:t>
            </w:r>
            <w:proofErr w:type="spellEnd"/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Ұрпақ»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клубының қызметін ұйымдастыру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Ұрпақ»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клубтарын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әдетте,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басшылығының, сыныпқа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жетекшілік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педагогикалық қызметкерлердің қолдауымен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орта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беру бағдарламалары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оқитын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қалыптастырады.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5-11</w:t>
            </w:r>
          </w:p>
          <w:p w:rsidR="00ED2D66" w:rsidRDefault="00D57A5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Қыркүйек</w:t>
            </w: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Мектептің тәрбие жұмысының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тиі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жылына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арналған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кешенді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; сыныпқа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жетекшілік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педагогикалық қызметкерлердің тәрбие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жоспарларын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;</w:t>
            </w:r>
          </w:p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Ұрпақ»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клубының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бекіту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Жоспарларда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іс-шаралардың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атаулары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олардың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орындалуына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жауаптылары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қатысушылары,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мерзімдері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тиіс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Қыркүйек</w:t>
            </w: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нем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і жаңартылып тұратын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Парасатты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азамат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бұрышын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жасау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Бұрыштардың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мақсаты азаматтылыққа, отансүйгі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ікке, адамның құқықтарына, бостандықтарына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міндеттеріне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құрметті,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сезімдер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мен этикалық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сананы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сыбайлас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жемқорлыққа төзбеу мәдениетін, еңбексүйгіштікке, оқуға, еңбекке, өмірге жасампазд</w:t>
            </w:r>
            <w:r>
              <w:rPr>
                <w:rFonts w:ascii="Times New Roman" w:eastAsia="Times New Roman" w:hAnsi="Times New Roman" w:cs="Times New Roman"/>
                <w:sz w:val="20"/>
              </w:rPr>
              <w:t>ықпен қарауға тәрбиелеу.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Қыркүйек</w:t>
            </w: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сағаттарының тақырыптық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жоспарларына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адамгершілі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және құқықтық мәдениетті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мәселелерін қосу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ұят,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абырой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жауапкершілік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адалдық, әділеттілік сияқты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қасиеттерін қалып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тастыруға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көңіл бөлу қажет.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Қыркүйек</w:t>
            </w: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224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ED2D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ED2D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Патриотизм,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отан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үшін мақтаныш, қоғамдық тәртіпке құрмет,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ік,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жауапкершілік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тәртіп, құқықтық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негіздерді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және құрметтеу сияқты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тұлғаның қасиеттерін дәріптеу ұсынылады.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тобындағы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сыбайлас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жемқ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ққа қарсы тәрбиелеудің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міндеті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- құқықтық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сананы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қалыптастыру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5-8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ED2D66">
            <w:pPr>
              <w:rPr>
                <w:rFonts w:ascii="Calibri" w:eastAsia="Calibri" w:hAnsi="Calibri" w:cs="Calibri"/>
              </w:rPr>
            </w:pP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ED2D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ED2D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Жоғары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оқушыларымен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істегенде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сыбайлас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жемқорлыққа қарсы тәрбиелеу жүйесінің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міндеті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сыбайлас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жемқорлыққа қарсы ұстанымда қалыптастыру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тиіс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ED2D66">
            <w:pPr>
              <w:rPr>
                <w:rFonts w:ascii="Calibri" w:eastAsia="Calibri" w:hAnsi="Calibri" w:cs="Calibri"/>
              </w:rPr>
            </w:pP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  <w:p w:rsidR="00ED2D66" w:rsidRDefault="00ED2D66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жиналысын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өткізу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Жиналыс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құқықтық тәрбиелеуде және құқықбұзушылықтарға,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сыбайлас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жемқорлыққа, төзбеу мәдениетін қалыптастыруда отбасының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өлі көрсету. Ата-аналарға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құқықты, заңдарды, құқылық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і құрметт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еуге тәрбиелеу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практикалық ұсыныстар беру.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1-11</w:t>
            </w:r>
          </w:p>
          <w:p w:rsidR="00ED2D66" w:rsidRDefault="00D57A5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Қыркүйек</w:t>
            </w: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II-бөлім. Күнтізбелік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іс-шаралар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кешенін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«Қоғамдық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пікірталас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практикумы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Практикумды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жүзеге асырудың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нысаны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ікірталас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оқушыларға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ұсынылады. </w:t>
            </w:r>
          </w:p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Қатысушыларды 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қа бөлу ұсынылады.</w:t>
            </w:r>
          </w:p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тапсырма</w:t>
            </w:r>
            <w:proofErr w:type="spellEnd"/>
          </w:p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«Құқық бұзушылықтарға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үлдем төзбеушілік» ұғымының мағынасын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Неге «тәртіпсіздікке 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үлдем төзбеушілік» мәдениетін құру мұнша маңызды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табылады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?</w:t>
            </w:r>
          </w:p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тапсырма</w:t>
            </w:r>
            <w:proofErr w:type="spellEnd"/>
          </w:p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Сыбайлас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жемқорлық – қоғамның және мемлекеттің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қызметшіге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қан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сенімін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кетіру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негіздеу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Әр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Сыбайлас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жемқорлықсыз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қандай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9-11</w:t>
            </w:r>
          </w:p>
          <w:p w:rsidR="00ED2D66" w:rsidRDefault="00D57A5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Қыркүйек</w:t>
            </w: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«Қазақстан - құқықтық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» айлығы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Еліміздің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сайлау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қағидаттарына сәйкес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басшысын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сюжеттік-рөлдік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ойыны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Қазан</w:t>
            </w: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ED2D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ED2D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қызмет – өмірлік ұстаным»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қызмет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ардагерлері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қызметшілермен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кездесу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5-8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ED2D66">
            <w:pPr>
              <w:rPr>
                <w:rFonts w:ascii="Calibri" w:eastAsia="Calibri" w:hAnsi="Calibri" w:cs="Calibri"/>
              </w:rPr>
            </w:pP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ED2D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ED2D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«Біздің таңдауымыз -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заңды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» дөңгелек үстелі</w:t>
            </w:r>
          </w:p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Дөңгелек 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құқықтық мемлекеттің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қағидаттарын, сондай-ақ  біздің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елі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мізде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құқықтық мемлекеттің қалыптасу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талқылау ұсынылады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ED2D66">
            <w:pPr>
              <w:rPr>
                <w:rFonts w:ascii="Calibri" w:eastAsia="Calibri" w:hAnsi="Calibri" w:cs="Calibri"/>
              </w:rPr>
            </w:pP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сатылмайтын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еңбек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бейнесі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оқушылар арасындағы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байқауы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Байқаудың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идеясы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әңгілік Ел идеологиясының «түпқазық»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азаматтық құндылықтарын кеңінен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насихаттау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өзекті. Бұл - баршаның заң алдындағы теңдігі, еңбексүйгіштік, адалдық.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Қараша</w:t>
            </w: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</w:t>
            </w:r>
            <w:r>
              <w:rPr>
                <w:rFonts w:ascii="Times New Roman" w:eastAsia="Times New Roman" w:hAnsi="Times New Roman" w:cs="Times New Roman"/>
                <w:sz w:val="20"/>
              </w:rPr>
              <w:t>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өрсетілетін қызметті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іскерлік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Іс-шараның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мақсаты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емлекеттің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сервистік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алаң»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көрсету. Бұл жағдайда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идея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аппарат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өрсетілетін қызметтердің барлық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спектрін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жоғары деңгейде толық және уа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қытылы көрсетілуін күтуге құқылы салық төлеушiлер арқылы қамтылады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түсінік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Топтық жұмыс, оқушылардың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өрсетілетін қызметтің «дұрыс» көрсетуін түсіндіреді, яғни көрсетілетін қызметті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беруші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және көрсеті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летін қызмет алушылардың қажеттіліктерін қанағаттандыруға бағытталған, басқа топ «дұрыс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» көрсетуін түсінді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і: көрсетілетін қызметті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беруші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-дөрекі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біліксіз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5-8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Желтоқсан</w:t>
            </w: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«Жемқорлық құқық бұзушылықтардың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жобалар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байқауы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ай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 өткен жылғы аймақтық баспасөз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мониторингін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өткізу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Мониторинг нәтижелері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жемқорлық құқық бұзушылықтардың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картасын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жасау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Қаңтар</w:t>
            </w: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Театрлық қойылым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Балаларға арналған 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ұят,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абырой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жауапкершілік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адалдық, әділеттілік сияқты қасиеттерді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насихаттайтын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қойылым көрсетуді ұйымдастыру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Ақпан</w:t>
            </w: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қызмет – елдің мүддесіне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еңбек» шығарма байқауы</w:t>
            </w:r>
          </w:p>
          <w:p w:rsidR="00ED2D66" w:rsidRDefault="00ED2D66">
            <w:pPr>
              <w:spacing w:after="0" w:line="240" w:lineRule="auto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Өскелең ұрпақтың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арас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ында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қызметті елдің мақсаттары мен даму басымдығын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іске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асыруға, әрбі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азаматтың мүддесі үшін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қызмет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және күнделікті қажеттілігін қанағаттандыруға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бейімделген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маңызды институт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түсінуін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тарату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5-8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Наурыз</w:t>
            </w:r>
            <w:proofErr w:type="spellEnd"/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Транспарентті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есеп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бейнероликтер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байқауы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Байқаудың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мақсаты – ашық және қоғамға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есеп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мемлекетті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қалыптастыруға бағытталған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міндеттерді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шешудегі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Қазақстанның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көрсету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Сәуі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</w:p>
        </w:tc>
      </w:tr>
    </w:tbl>
    <w:p w:rsidR="00ED2D66" w:rsidRPr="00D57A55" w:rsidRDefault="00D57A5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4"/>
        </w:rPr>
        <w:t>Дайындаған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ҚББП    О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Абдірахманова</w:t>
      </w:r>
      <w:proofErr w:type="spellEnd"/>
    </w:p>
    <w:p w:rsidR="00ED2D66" w:rsidRPr="00D57A55" w:rsidRDefault="00D57A5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lastRenderedPageBreak/>
        <w:t>Бекітемін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D2D66" w:rsidRPr="00D57A55" w:rsidRDefault="00D57A5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Мектеп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директоры:</w:t>
      </w:r>
    </w:p>
    <w:p w:rsidR="00ED2D66" w:rsidRPr="00D57A55" w:rsidRDefault="00D57A5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</w:pPr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Ж.Нұрымбет</w:t>
      </w:r>
    </w:p>
    <w:p w:rsidR="00ED2D66" w:rsidRPr="00D57A55" w:rsidRDefault="00D57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7A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2D66" w:rsidRPr="00D57A55" w:rsidRDefault="00D57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 Құ</w:t>
      </w:r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рманғазы Сағырбайұлы атындағы </w:t>
      </w:r>
      <w:proofErr w:type="spell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жалпы</w:t>
      </w:r>
      <w:proofErr w:type="spell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 орта </w:t>
      </w:r>
      <w:proofErr w:type="spell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мектебі</w:t>
      </w:r>
      <w:proofErr w:type="spell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бойынша</w:t>
      </w:r>
      <w:proofErr w:type="spell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 2021-2022 оқу </w:t>
      </w:r>
      <w:proofErr w:type="spell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жылында</w:t>
      </w:r>
      <w:proofErr w:type="spell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мектепте</w:t>
      </w:r>
      <w:proofErr w:type="spell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сыбайлас</w:t>
      </w:r>
      <w:proofErr w:type="spell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 жемқ</w:t>
      </w:r>
      <w:proofErr w:type="gram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орлы</w:t>
      </w:r>
      <w:proofErr w:type="gram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ққа қарсы мәдениетті қалыптастыру мақсатында «</w:t>
      </w:r>
      <w:proofErr w:type="spell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Адал</w:t>
      </w:r>
      <w:proofErr w:type="spell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 Ұрпақ» </w:t>
      </w:r>
      <w:proofErr w:type="spell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ерікті</w:t>
      </w:r>
      <w:proofErr w:type="spell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мектеп</w:t>
      </w:r>
      <w:proofErr w:type="spell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 клубының  «</w:t>
      </w:r>
      <w:proofErr w:type="spell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Сыбайлас</w:t>
      </w:r>
      <w:proofErr w:type="spell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 жемқорлыққа қарсы </w:t>
      </w:r>
      <w:proofErr w:type="spell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білім</w:t>
      </w:r>
      <w:proofErr w:type="spell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 секциясының» тәрбие жұмысының </w:t>
      </w:r>
      <w:proofErr w:type="spell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жоспа</w:t>
      </w:r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ры</w:t>
      </w:r>
      <w:proofErr w:type="spell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D2D66" w:rsidRPr="00D57A55" w:rsidRDefault="00ED2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2D66" w:rsidRPr="00D57A55" w:rsidRDefault="00D57A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Мақсаты:</w:t>
      </w:r>
      <w:r w:rsidRPr="00D57A5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«Адал Ұрпақ»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ерікті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мектеп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клубтарының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міндеттері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мектепте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сыбайлас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жемқорлыққа қарсы мәдениетті қалыптастыру,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сыбайлас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жемқорлыққа қарсы көзқарасты нығайту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бастамаларды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көтермелеу</w:t>
      </w:r>
      <w:proofErr w:type="gramStart"/>
      <w:r w:rsidRPr="00D57A55">
        <w:rPr>
          <w:rFonts w:ascii="Times New Roman" w:eastAsia="Times New Roman" w:hAnsi="Times New Roman" w:cs="Times New Roman"/>
          <w:sz w:val="24"/>
          <w:szCs w:val="24"/>
        </w:rPr>
        <w:t>,с</w:t>
      </w:r>
      <w:proofErr w:type="gram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ыбайлас жемқорлыққа қарсы сипаттағы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іс-шара</w:t>
      </w:r>
      <w:r w:rsidRPr="00D57A55">
        <w:rPr>
          <w:rFonts w:ascii="Times New Roman" w:eastAsia="Times New Roman" w:hAnsi="Times New Roman" w:cs="Times New Roman"/>
          <w:sz w:val="24"/>
          <w:szCs w:val="24"/>
        </w:rPr>
        <w:t>ларды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ұйымдастыру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табылады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2D66" w:rsidRPr="00D57A55" w:rsidRDefault="00D57A5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Сыбайлас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жемқорлыққа қарсы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секциясы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дә</w:t>
      </w:r>
      <w:proofErr w:type="gramStart"/>
      <w:r w:rsidRPr="00D57A55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істерді, дөңгелек үстелдерді және басқа да ағартушылық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іс-шараларды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ұйымдастыруға қатысады.</w:t>
      </w:r>
    </w:p>
    <w:p w:rsidR="00ED2D66" w:rsidRPr="00D57A55" w:rsidRDefault="00ED2D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34"/>
        <w:gridCol w:w="281"/>
        <w:gridCol w:w="1864"/>
        <w:gridCol w:w="324"/>
        <w:gridCol w:w="1821"/>
        <w:gridCol w:w="1417"/>
        <w:gridCol w:w="1428"/>
        <w:gridCol w:w="2004"/>
      </w:tblGrid>
      <w:tr w:rsidR="00ED2D66" w:rsidRPr="00D57A55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Іс-шараның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Ұсынымдар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Мақсатты топ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57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Мерзімдері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57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Жауапты</w:t>
            </w:r>
            <w:proofErr w:type="spellEnd"/>
          </w:p>
        </w:tc>
      </w:tr>
      <w:tr w:rsidR="00ED2D66" w:rsidRPr="00D57A55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D2D66" w:rsidRPr="00D57A55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I-</w:t>
            </w: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бөлім. Ұйымдастыру-дайындық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Pr="00D57A55" w:rsidRDefault="00ED2D6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2D66" w:rsidRPr="00D57A55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секциясының» қызметін ұйымдастыру.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оқушылары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ДТІЖО</w:t>
            </w:r>
          </w:p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Ұйымдастырушы педагог</w:t>
            </w:r>
          </w:p>
        </w:tc>
      </w:tr>
      <w:tr w:rsidR="00ED2D66" w:rsidRPr="00D57A55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секциясының» жылдық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істерді, дөңгелек үстелдерді және басқа да ағартушылық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іс-шараларды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ұйымдастыруға қатысады.</w:t>
            </w:r>
          </w:p>
          <w:p w:rsidR="00ED2D66" w:rsidRPr="00D57A55" w:rsidRDefault="00ED2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оқушылары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ДТІЖО</w:t>
            </w:r>
          </w:p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Ұйымдастырушы педагог</w:t>
            </w:r>
          </w:p>
        </w:tc>
      </w:tr>
      <w:tr w:rsidR="00ED2D66" w:rsidRPr="00D57A55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сағаттарының тақырыптық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жоспарларына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құқықтық мәдениетті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мәселелерін қосу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1.«Мен және менің өмі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імнің маңызы»</w:t>
            </w: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2. «Әдептілік-адамгершілік әліппесі»</w:t>
            </w:r>
          </w:p>
          <w:p w:rsidR="00ED2D66" w:rsidRPr="00D57A55" w:rsidRDefault="00ED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«Еңбекпен тапқан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і»</w:t>
            </w:r>
          </w:p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4.  «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ізділік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өзіңнен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сы</w:t>
            </w: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ныптар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оқушылары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Қараша</w:t>
            </w: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Желтоқсан</w:t>
            </w: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</w:p>
          <w:p w:rsidR="00ED2D66" w:rsidRPr="00D57A55" w:rsidRDefault="00ED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66" w:rsidRPr="00D57A55" w:rsidRDefault="00ED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66" w:rsidRPr="00D57A55" w:rsidRDefault="00ED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Қараша</w:t>
            </w: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</w:p>
          <w:p w:rsidR="00ED2D66" w:rsidRPr="00D57A55" w:rsidRDefault="00ED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 Қазан</w:t>
            </w:r>
          </w:p>
          <w:p w:rsidR="00ED2D66" w:rsidRPr="00D57A55" w:rsidRDefault="00ED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Қараша </w:t>
            </w:r>
          </w:p>
          <w:p w:rsidR="00ED2D66" w:rsidRPr="00D57A55" w:rsidRDefault="00ED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</w:p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Сәуі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Сынып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жетекшілер</w:t>
            </w:r>
            <w:proofErr w:type="spellEnd"/>
          </w:p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секциясының» мүшелері.</w:t>
            </w:r>
          </w:p>
        </w:tc>
      </w:tr>
      <w:tr w:rsidR="00ED2D66" w:rsidRPr="00D57A55">
        <w:tblPrEx>
          <w:tblCellMar>
            <w:top w:w="0" w:type="dxa"/>
            <w:bottom w:w="0" w:type="dxa"/>
          </w:tblCellMar>
        </w:tblPrEx>
        <w:trPr>
          <w:trHeight w:val="137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ED2D6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ED2D6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1.«Мен және менің өмі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імнің маңызы»</w:t>
            </w: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2. «Әдептілік-адамгершілік әліппесі»</w:t>
            </w: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3. «</w:t>
            </w: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Еңбекпен </w:t>
            </w: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тапқан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і»</w:t>
            </w:r>
          </w:p>
          <w:p w:rsidR="00ED2D66" w:rsidRPr="00D57A55" w:rsidRDefault="00ED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4.  «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ізділік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өзіңнен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5-8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оқушылары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ED2D6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жетекшілер</w:t>
            </w:r>
            <w:proofErr w:type="spellEnd"/>
          </w:p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секциясының» мүшелері.</w:t>
            </w:r>
          </w:p>
        </w:tc>
      </w:tr>
      <w:tr w:rsidR="00ED2D66" w:rsidRPr="00D57A55">
        <w:tblPrEx>
          <w:tblCellMar>
            <w:top w:w="0" w:type="dxa"/>
            <w:bottom w:w="0" w:type="dxa"/>
          </w:tblCellMar>
        </w:tblPrEx>
        <w:trPr>
          <w:trHeight w:val="182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ED2D6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ED2D6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ED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1.«Жемқорлық ғасыр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дерті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2.«Мен және менің өмі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імнің маңызы»</w:t>
            </w:r>
          </w:p>
          <w:p w:rsidR="00ED2D66" w:rsidRPr="00D57A55" w:rsidRDefault="00ED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3. «Әдептілік-адамгершілік әліппесі»</w:t>
            </w:r>
          </w:p>
          <w:p w:rsidR="00ED2D66" w:rsidRPr="00D57A55" w:rsidRDefault="00ED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4. «</w:t>
            </w: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Еңбекпен тапқан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і»</w:t>
            </w:r>
          </w:p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«Мамандық таңдай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білесізбе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ED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66" w:rsidRPr="00D57A55" w:rsidRDefault="00ED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оқушылары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ED2D6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жетекшілер</w:t>
            </w:r>
            <w:proofErr w:type="spellEnd"/>
          </w:p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секциясының» мүшелері</w:t>
            </w:r>
          </w:p>
        </w:tc>
      </w:tr>
      <w:tr w:rsidR="00ED2D66" w:rsidRPr="00D57A55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«Қоғамдық тәрті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пікірталас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практикумы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жемқорлық – қоғамның және мемлекеттің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қызметшіге 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сенімін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кетіру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негіздеу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Әр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жемқорлықсыз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қандай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оқушылары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Ұйымдастырушы педагог</w:t>
            </w:r>
          </w:p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секциясының» </w:t>
            </w: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</w:p>
        </w:tc>
      </w:tr>
      <w:tr w:rsidR="00ED2D66" w:rsidRPr="00D57A55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«Жемқорлық құқық бұзушылықтардың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картасы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байқауы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оқушылар өткен жылғы аймақтық баспасөз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мониторингін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өткізу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Мониторинг нәтижелері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жемқорлық құқық бұзушылықтардың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картасын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оқушылары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аңтар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жетекшілер</w:t>
            </w:r>
            <w:proofErr w:type="spellEnd"/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секциясының» мүшелері.</w:t>
            </w:r>
          </w:p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М.Забиева</w:t>
            </w:r>
            <w:proofErr w:type="spellEnd"/>
          </w:p>
        </w:tc>
      </w:tr>
    </w:tbl>
    <w:p w:rsidR="00ED2D66" w:rsidRPr="00D57A55" w:rsidRDefault="00ED2D6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D66" w:rsidRPr="00D57A55" w:rsidRDefault="00ED2D6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D66" w:rsidRPr="00D57A55" w:rsidRDefault="00ED2D6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2D66" w:rsidRPr="00D57A55" w:rsidRDefault="00D57A5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A55">
        <w:rPr>
          <w:rFonts w:ascii="Times New Roman" w:eastAsia="Times New Roman" w:hAnsi="Times New Roman" w:cs="Times New Roman"/>
          <w:sz w:val="24"/>
          <w:szCs w:val="24"/>
        </w:rPr>
        <w:t>Дайындаған</w:t>
      </w:r>
      <w:proofErr w:type="gramStart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          ҚББП    О</w:t>
      </w:r>
      <w:proofErr w:type="gramStart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Абдірахманова</w:t>
      </w:r>
      <w:proofErr w:type="spellEnd"/>
    </w:p>
    <w:p w:rsidR="00ED2D66" w:rsidRDefault="00ED2D6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7A55" w:rsidRDefault="00D57A5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D2D66" w:rsidRPr="00D57A55" w:rsidRDefault="00D57A5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lastRenderedPageBreak/>
        <w:t>Бекітемін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D2D66" w:rsidRPr="00D57A55" w:rsidRDefault="00D57A5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Мектеп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директоры:</w:t>
      </w:r>
    </w:p>
    <w:p w:rsidR="00ED2D66" w:rsidRPr="00D57A55" w:rsidRDefault="00D57A5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</w:pPr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                 Ж.Нұрымбет</w:t>
      </w:r>
    </w:p>
    <w:p w:rsidR="00ED2D66" w:rsidRPr="00D57A55" w:rsidRDefault="00D57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7A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2D66" w:rsidRPr="00D57A55" w:rsidRDefault="00D57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 Құ</w:t>
      </w:r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рманғазы Сағырбайұлы атындағы </w:t>
      </w:r>
      <w:proofErr w:type="spell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жалпы</w:t>
      </w:r>
      <w:proofErr w:type="spell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 орта </w:t>
      </w:r>
      <w:proofErr w:type="spell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мектебі</w:t>
      </w:r>
      <w:proofErr w:type="spell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бойынша</w:t>
      </w:r>
      <w:proofErr w:type="spell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 2021-2022 оқу </w:t>
      </w:r>
      <w:proofErr w:type="spell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жылында</w:t>
      </w:r>
      <w:proofErr w:type="spell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мектепте</w:t>
      </w:r>
      <w:proofErr w:type="spell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сыбайлас</w:t>
      </w:r>
      <w:proofErr w:type="spell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 жемқ</w:t>
      </w:r>
      <w:proofErr w:type="gram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орлы</w:t>
      </w:r>
      <w:proofErr w:type="gram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ққа қарсы мәдениетті қалыптастыру мақсатында «</w:t>
      </w:r>
      <w:proofErr w:type="spell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Адал</w:t>
      </w:r>
      <w:proofErr w:type="spell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 Ұрпақ» </w:t>
      </w:r>
      <w:proofErr w:type="spell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ерікті</w:t>
      </w:r>
      <w:proofErr w:type="spell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мектеп</w:t>
      </w:r>
      <w:proofErr w:type="spell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 клубының   «</w:t>
      </w:r>
      <w:proofErr w:type="spell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Сыбайлас</w:t>
      </w:r>
      <w:proofErr w:type="spell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 жемқорлыққа қарсы ақпарат және шығармашылық секциясының»тә</w:t>
      </w:r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 xml:space="preserve">рбие жұмысының </w:t>
      </w:r>
      <w:proofErr w:type="spellStart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жоспары</w:t>
      </w:r>
      <w:proofErr w:type="spellEnd"/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D2D66" w:rsidRPr="00D57A55" w:rsidRDefault="00D57A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A55">
        <w:rPr>
          <w:rFonts w:ascii="Times New Roman" w:eastAsia="Times New Roman" w:hAnsi="Times New Roman" w:cs="Times New Roman"/>
          <w:b/>
          <w:sz w:val="24"/>
          <w:szCs w:val="24"/>
        </w:rPr>
        <w:t>Мақсаты:</w:t>
      </w:r>
    </w:p>
    <w:p w:rsidR="00ED2D66" w:rsidRPr="00D57A55" w:rsidRDefault="00ED2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2D66" w:rsidRPr="00D57A55" w:rsidRDefault="00D57A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A55">
        <w:rPr>
          <w:rFonts w:ascii="Times New Roman" w:eastAsia="Times New Roman" w:hAnsi="Times New Roman" w:cs="Times New Roman"/>
          <w:sz w:val="24"/>
          <w:szCs w:val="24"/>
        </w:rPr>
        <w:t>1. «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Адал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Ұрпақ»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ерікті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мектеп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клубтарының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міндеттері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мектепте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сыбайлас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жемқорлыққа қарсы мәдениетті қалыптастыру,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сыбайлас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жемқорлыққа қарсы көзқарасты нығайту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бастамаларды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көтермелеу</w:t>
      </w:r>
      <w:proofErr w:type="gramStart"/>
      <w:r w:rsidRPr="00D57A55">
        <w:rPr>
          <w:rFonts w:ascii="Times New Roman" w:eastAsia="Times New Roman" w:hAnsi="Times New Roman" w:cs="Times New Roman"/>
          <w:sz w:val="24"/>
          <w:szCs w:val="24"/>
        </w:rPr>
        <w:t>,с</w:t>
      </w:r>
      <w:proofErr w:type="gramEnd"/>
      <w:r w:rsidRPr="00D57A55">
        <w:rPr>
          <w:rFonts w:ascii="Times New Roman" w:eastAsia="Times New Roman" w:hAnsi="Times New Roman" w:cs="Times New Roman"/>
          <w:sz w:val="24"/>
          <w:szCs w:val="24"/>
        </w:rPr>
        <w:t>ыбайлас жемқорлыққа қ</w:t>
      </w:r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арсы сипаттағы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іс-шараларды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ұйымдастыру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табылады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2D66" w:rsidRPr="00D57A55" w:rsidRDefault="00D57A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Сыбайлас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жемқ</w:t>
      </w:r>
      <w:proofErr w:type="gramStart"/>
      <w:r w:rsidRPr="00D57A55">
        <w:rPr>
          <w:rFonts w:ascii="Times New Roman" w:eastAsia="Times New Roman" w:hAnsi="Times New Roman" w:cs="Times New Roman"/>
          <w:sz w:val="24"/>
          <w:szCs w:val="24"/>
        </w:rPr>
        <w:t>орлы</w:t>
      </w:r>
      <w:proofErr w:type="gram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ққа қарсы «Ақпарат және шығармашылық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секциясы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» үздік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бейнероликтер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суреттер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, шығармалар  байқаулары мен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іс-шараларын</w:t>
      </w:r>
      <w:proofErr w:type="spell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 ұйымдастыруға қатысады.</w:t>
      </w:r>
    </w:p>
    <w:p w:rsidR="00ED2D66" w:rsidRPr="00D57A55" w:rsidRDefault="00ED2D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46"/>
        <w:gridCol w:w="1906"/>
        <w:gridCol w:w="2290"/>
        <w:gridCol w:w="1427"/>
        <w:gridCol w:w="1385"/>
        <w:gridCol w:w="2019"/>
      </w:tblGrid>
      <w:tr w:rsidR="00ED2D66" w:rsidRPr="00D57A55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Іс-шараның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Ұсынымдар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</w:t>
            </w: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тты топ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Мерзімдері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</w:t>
            </w:r>
            <w:proofErr w:type="spellEnd"/>
          </w:p>
        </w:tc>
      </w:tr>
      <w:tr w:rsidR="00ED2D66" w:rsidRPr="00D57A55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D2D66" w:rsidRPr="00D57A55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I-бөлім. Ұйымдастыру-дайындық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Pr="00D57A55" w:rsidRDefault="00ED2D6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2D66" w:rsidRPr="00D57A55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«Ақпарат және шығармашылық секциясының» қызметін ұйымдастыру.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оқушылары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ДТІЖО</w:t>
            </w:r>
          </w:p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Ұйымдастырушы педагог</w:t>
            </w:r>
          </w:p>
        </w:tc>
      </w:tr>
      <w:tr w:rsidR="00ED2D66" w:rsidRPr="00D57A55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Ақпарат және шығармашылық секциясының» жылдық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істерді,дөңгелек үстелдерді және басқа да ағартушылық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іс-шараларды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ұйымдастыруға қатысады.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оқушылары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ДТІЖО</w:t>
            </w:r>
          </w:p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Ұйымдастырушы педагог</w:t>
            </w:r>
          </w:p>
        </w:tc>
      </w:tr>
      <w:tr w:rsidR="00ED2D66" w:rsidRPr="00D57A55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 жаңартылып тұратын «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Парасатты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бұрышын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Бұрыштардың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мақсаты азаматтылыққа, отансүйгі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ікке, адамның құқықтарына, бостандықтарына және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міндеттеріне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құрметті,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этикалық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сананы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жемқорлыққа төзбеу мәдениетін, еңбексүйгіштікке, </w:t>
            </w: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оқуға, еңбекке, өмірге </w:t>
            </w: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жасампаздықпен қарауға тәрбиелеу.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1-11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оқушылары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Ұйымдастырушы педагог «Ақпарат және шығармашылық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секциясы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ED2D66" w:rsidRPr="00D57A55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сатылмайтын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оқушылар арасындағы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байқауы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Байқаудың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идеясы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әңгілік Ел идеологиясының «түпқазық»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азаматтық құндылықтарын кеңінен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насихаттау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өзекті. Бұл - баршаның заң алдындағы теңдігі, еңбексүйгіштік, адалдық.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оқушылары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Pr="00D57A55" w:rsidRDefault="00ED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С.Әлсейтова</w:t>
            </w:r>
          </w:p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Ақпарат және шығармашылық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секциясы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ED2D66" w:rsidRPr="00D57A55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Мемлекттік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қызмет – елдің мүддесіне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еңбек» шығарма байқауы</w:t>
            </w:r>
          </w:p>
          <w:p w:rsidR="00ED2D66" w:rsidRPr="00D57A55" w:rsidRDefault="00ED2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Ө</w:t>
            </w:r>
            <w:r w:rsidRPr="00D5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скелең ұрпақтың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арасында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мемлекеттік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қызметті елдің мақсаттары мен даму басымдығын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іске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асыруға, әрбі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</w:t>
            </w:r>
            <w:proofErr w:type="gramEnd"/>
            <w:r w:rsidRPr="00D5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азаматтың мүддесі үшін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адал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қызмет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ету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және күнделікті қажеттілігін қанағаттандыруға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бейімделген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маңызды институт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ретінде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түсінуін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тарату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</w:t>
            </w: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ушылары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Жетекшілер</w:t>
            </w:r>
            <w:proofErr w:type="spellEnd"/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«Ақпарат және шығармашылық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секциясы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А.Айтбаева</w:t>
            </w:r>
          </w:p>
        </w:tc>
      </w:tr>
      <w:tr w:rsidR="00ED2D66" w:rsidRPr="00D57A55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Транспарентті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бейнероликтер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байқауы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Байқаудың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мақсаты – ашық және қоғамға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қалыптастыруға бағытталған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міндеттерді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шешудегі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Қазақстанның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іктерін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оқушылары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Сәуі</w:t>
            </w:r>
            <w:proofErr w:type="gram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Жетекшілер</w:t>
            </w:r>
            <w:proofErr w:type="spellEnd"/>
          </w:p>
          <w:p w:rsidR="00ED2D66" w:rsidRPr="00D57A55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«Ақпарат және шығармашылық </w:t>
            </w:r>
            <w:proofErr w:type="spellStart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секциясы</w:t>
            </w:r>
            <w:proofErr w:type="spellEnd"/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ED2D66" w:rsidRPr="00D57A55" w:rsidRDefault="00D57A55">
            <w:pPr>
              <w:spacing w:after="0" w:line="240" w:lineRule="auto"/>
              <w:rPr>
                <w:sz w:val="24"/>
                <w:szCs w:val="24"/>
              </w:rPr>
            </w:pPr>
            <w:r w:rsidRPr="00D57A55">
              <w:rPr>
                <w:rFonts w:ascii="Times New Roman" w:eastAsia="Times New Roman" w:hAnsi="Times New Roman" w:cs="Times New Roman"/>
                <w:sz w:val="24"/>
                <w:szCs w:val="24"/>
              </w:rPr>
              <w:t>Н.Қапан</w:t>
            </w:r>
          </w:p>
        </w:tc>
      </w:tr>
    </w:tbl>
    <w:p w:rsidR="00ED2D66" w:rsidRPr="00D57A55" w:rsidRDefault="00ED2D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D66" w:rsidRPr="00D57A55" w:rsidRDefault="00ED2D6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2D66" w:rsidRPr="00D57A55" w:rsidRDefault="00D57A5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Дайындаған                      </w:t>
      </w:r>
      <w:r w:rsidRPr="00D57A55">
        <w:rPr>
          <w:rFonts w:ascii="Times New Roman" w:eastAsia="Times New Roman" w:hAnsi="Times New Roman" w:cs="Times New Roman"/>
          <w:sz w:val="24"/>
          <w:szCs w:val="24"/>
        </w:rPr>
        <w:t>ҚББП    О</w:t>
      </w:r>
      <w:proofErr w:type="gramStart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D57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A55">
        <w:rPr>
          <w:rFonts w:ascii="Times New Roman" w:eastAsia="Times New Roman" w:hAnsi="Times New Roman" w:cs="Times New Roman"/>
          <w:sz w:val="24"/>
          <w:szCs w:val="24"/>
        </w:rPr>
        <w:t>Абдірахманова</w:t>
      </w:r>
      <w:proofErr w:type="spellEnd"/>
    </w:p>
    <w:p w:rsidR="00ED2D66" w:rsidRPr="00D57A55" w:rsidRDefault="00ED2D6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2D66" w:rsidRPr="00D57A55" w:rsidRDefault="00ED2D6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2D66" w:rsidRDefault="00ED2D6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57A55" w:rsidRDefault="00D57A5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57A55" w:rsidRDefault="00D57A5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57A55" w:rsidRDefault="00D57A5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57A55" w:rsidRDefault="00D57A5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57A55" w:rsidRDefault="00D57A5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D2D66" w:rsidRDefault="00D57A5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Бекітемін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ED2D66" w:rsidRDefault="00D57A5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Мектеп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директоры:</w:t>
      </w:r>
    </w:p>
    <w:p w:rsidR="00ED2D66" w:rsidRDefault="00D57A5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Ж.Нұрымбет</w:t>
      </w:r>
    </w:p>
    <w:p w:rsidR="00ED2D66" w:rsidRDefault="00D57A5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</w:t>
      </w:r>
    </w:p>
    <w:p w:rsidR="00ED2D66" w:rsidRDefault="00D57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Құ</w:t>
      </w:r>
      <w:r>
        <w:rPr>
          <w:rFonts w:ascii="Times New Roman" w:eastAsia="Times New Roman" w:hAnsi="Times New Roman" w:cs="Times New Roman"/>
          <w:b/>
        </w:rPr>
        <w:t xml:space="preserve">рманғазы Сағырбайұлы атындағы </w:t>
      </w:r>
      <w:proofErr w:type="spellStart"/>
      <w:r>
        <w:rPr>
          <w:rFonts w:ascii="Times New Roman" w:eastAsia="Times New Roman" w:hAnsi="Times New Roman" w:cs="Times New Roman"/>
          <w:b/>
        </w:rPr>
        <w:t>жалпы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орта </w:t>
      </w:r>
      <w:proofErr w:type="spellStart"/>
      <w:r>
        <w:rPr>
          <w:rFonts w:ascii="Times New Roman" w:eastAsia="Times New Roman" w:hAnsi="Times New Roman" w:cs="Times New Roman"/>
          <w:b/>
        </w:rPr>
        <w:t>мектебі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бойынша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2021-2022 оқу </w:t>
      </w:r>
      <w:proofErr w:type="spellStart"/>
      <w:r>
        <w:rPr>
          <w:rFonts w:ascii="Times New Roman" w:eastAsia="Times New Roman" w:hAnsi="Times New Roman" w:cs="Times New Roman"/>
          <w:b/>
        </w:rPr>
        <w:t>жылында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мектепте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сыбайлас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жемқ</w:t>
      </w:r>
      <w:proofErr w:type="gramStart"/>
      <w:r>
        <w:rPr>
          <w:rFonts w:ascii="Times New Roman" w:eastAsia="Times New Roman" w:hAnsi="Times New Roman" w:cs="Times New Roman"/>
          <w:b/>
        </w:rPr>
        <w:t>орлы</w:t>
      </w:r>
      <w:proofErr w:type="gramEnd"/>
      <w:r>
        <w:rPr>
          <w:rFonts w:ascii="Times New Roman" w:eastAsia="Times New Roman" w:hAnsi="Times New Roman" w:cs="Times New Roman"/>
          <w:b/>
        </w:rPr>
        <w:t>ққа қарсы мәдениетті қалыптастыру мақсатында «</w:t>
      </w:r>
      <w:proofErr w:type="spellStart"/>
      <w:r>
        <w:rPr>
          <w:rFonts w:ascii="Times New Roman" w:eastAsia="Times New Roman" w:hAnsi="Times New Roman" w:cs="Times New Roman"/>
          <w:b/>
        </w:rPr>
        <w:t>Адал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Ұрпақ» </w:t>
      </w:r>
      <w:proofErr w:type="spellStart"/>
      <w:r>
        <w:rPr>
          <w:rFonts w:ascii="Times New Roman" w:eastAsia="Times New Roman" w:hAnsi="Times New Roman" w:cs="Times New Roman"/>
          <w:b/>
        </w:rPr>
        <w:t>ерікті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мектеп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клубының   «</w:t>
      </w:r>
      <w:proofErr w:type="spellStart"/>
      <w:r>
        <w:rPr>
          <w:rFonts w:ascii="Times New Roman" w:eastAsia="Times New Roman" w:hAnsi="Times New Roman" w:cs="Times New Roman"/>
          <w:b/>
        </w:rPr>
        <w:t>Сыбайлас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жемқорлыққа қарсы мәдени-бұқаралық </w:t>
      </w:r>
      <w:proofErr w:type="spellStart"/>
      <w:r>
        <w:rPr>
          <w:rFonts w:ascii="Times New Roman" w:eastAsia="Times New Roman" w:hAnsi="Times New Roman" w:cs="Times New Roman"/>
          <w:b/>
        </w:rPr>
        <w:t>іс-шаралар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секциясының»</w:t>
      </w:r>
      <w:r>
        <w:rPr>
          <w:rFonts w:ascii="Times New Roman" w:eastAsia="Times New Roman" w:hAnsi="Times New Roman" w:cs="Times New Roman"/>
          <w:b/>
        </w:rPr>
        <w:t xml:space="preserve">тәрбие жұмысының </w:t>
      </w:r>
      <w:proofErr w:type="spellStart"/>
      <w:r>
        <w:rPr>
          <w:rFonts w:ascii="Times New Roman" w:eastAsia="Times New Roman" w:hAnsi="Times New Roman" w:cs="Times New Roman"/>
          <w:b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</w:p>
    <w:p w:rsidR="00ED2D66" w:rsidRDefault="00ED2D6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2D66" w:rsidRDefault="00D57A5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Мақсаты: </w:t>
      </w:r>
      <w:r>
        <w:rPr>
          <w:rFonts w:ascii="Times New Roman" w:eastAsia="Times New Roman" w:hAnsi="Times New Roman" w:cs="Times New Roman"/>
        </w:rPr>
        <w:t>1. «</w:t>
      </w:r>
      <w:proofErr w:type="spellStart"/>
      <w:r>
        <w:rPr>
          <w:rFonts w:ascii="Times New Roman" w:eastAsia="Times New Roman" w:hAnsi="Times New Roman" w:cs="Times New Roman"/>
        </w:rPr>
        <w:t>Адал</w:t>
      </w:r>
      <w:proofErr w:type="spellEnd"/>
      <w:r>
        <w:rPr>
          <w:rFonts w:ascii="Times New Roman" w:eastAsia="Times New Roman" w:hAnsi="Times New Roman" w:cs="Times New Roman"/>
        </w:rPr>
        <w:t xml:space="preserve"> Ұрпақ» </w:t>
      </w:r>
      <w:proofErr w:type="spellStart"/>
      <w:r>
        <w:rPr>
          <w:rFonts w:ascii="Times New Roman" w:eastAsia="Times New Roman" w:hAnsi="Times New Roman" w:cs="Times New Roman"/>
        </w:rPr>
        <w:t>ерікті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мектеп</w:t>
      </w:r>
      <w:proofErr w:type="spellEnd"/>
      <w:r>
        <w:rPr>
          <w:rFonts w:ascii="Times New Roman" w:eastAsia="Times New Roman" w:hAnsi="Times New Roman" w:cs="Times New Roman"/>
        </w:rPr>
        <w:t xml:space="preserve"> клубтарының </w:t>
      </w:r>
      <w:proofErr w:type="spellStart"/>
      <w:r>
        <w:rPr>
          <w:rFonts w:ascii="Times New Roman" w:eastAsia="Times New Roman" w:hAnsi="Times New Roman" w:cs="Times New Roman"/>
        </w:rPr>
        <w:t>негізгі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міндеттері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мектепте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сыбайлас</w:t>
      </w:r>
      <w:proofErr w:type="spellEnd"/>
      <w:r>
        <w:rPr>
          <w:rFonts w:ascii="Times New Roman" w:eastAsia="Times New Roman" w:hAnsi="Times New Roman" w:cs="Times New Roman"/>
        </w:rPr>
        <w:t xml:space="preserve"> жемқорлыққа қарсы мәдениетті қалыптастыру, </w:t>
      </w:r>
      <w:proofErr w:type="spellStart"/>
      <w:r>
        <w:rPr>
          <w:rFonts w:ascii="Times New Roman" w:eastAsia="Times New Roman" w:hAnsi="Times New Roman" w:cs="Times New Roman"/>
        </w:rPr>
        <w:t>сыбайлас</w:t>
      </w:r>
      <w:proofErr w:type="spellEnd"/>
      <w:r>
        <w:rPr>
          <w:rFonts w:ascii="Times New Roman" w:eastAsia="Times New Roman" w:hAnsi="Times New Roman" w:cs="Times New Roman"/>
        </w:rPr>
        <w:t xml:space="preserve"> жемқорлыққа қарсы көзқарасты нығайту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бастамаларды</w:t>
      </w:r>
      <w:proofErr w:type="spellEnd"/>
      <w:r>
        <w:rPr>
          <w:rFonts w:ascii="Times New Roman" w:eastAsia="Times New Roman" w:hAnsi="Times New Roman" w:cs="Times New Roman"/>
        </w:rPr>
        <w:t xml:space="preserve"> көтермелеу</w:t>
      </w:r>
      <w:proofErr w:type="gramStart"/>
      <w:r>
        <w:rPr>
          <w:rFonts w:ascii="Times New Roman" w:eastAsia="Times New Roman" w:hAnsi="Times New Roman" w:cs="Times New Roman"/>
        </w:rPr>
        <w:t>,с</w:t>
      </w:r>
      <w:proofErr w:type="gramEnd"/>
      <w:r>
        <w:rPr>
          <w:rFonts w:ascii="Times New Roman" w:eastAsia="Times New Roman" w:hAnsi="Times New Roman" w:cs="Times New Roman"/>
        </w:rPr>
        <w:t>ыбайлас жемқорлыққа</w:t>
      </w:r>
      <w:r>
        <w:rPr>
          <w:rFonts w:ascii="Times New Roman" w:eastAsia="Times New Roman" w:hAnsi="Times New Roman" w:cs="Times New Roman"/>
        </w:rPr>
        <w:t xml:space="preserve"> қарсы сипаттағы </w:t>
      </w:r>
      <w:proofErr w:type="spellStart"/>
      <w:r>
        <w:rPr>
          <w:rFonts w:ascii="Times New Roman" w:eastAsia="Times New Roman" w:hAnsi="Times New Roman" w:cs="Times New Roman"/>
        </w:rPr>
        <w:t>іс-шараларды</w:t>
      </w:r>
      <w:proofErr w:type="spellEnd"/>
      <w:r>
        <w:rPr>
          <w:rFonts w:ascii="Times New Roman" w:eastAsia="Times New Roman" w:hAnsi="Times New Roman" w:cs="Times New Roman"/>
        </w:rPr>
        <w:t xml:space="preserve"> ұйымдастыру </w:t>
      </w:r>
      <w:proofErr w:type="spellStart"/>
      <w:r>
        <w:rPr>
          <w:rFonts w:ascii="Times New Roman" w:eastAsia="Times New Roman" w:hAnsi="Times New Roman" w:cs="Times New Roman"/>
        </w:rPr>
        <w:t>болып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табылады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ED2D66" w:rsidRDefault="00D57A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2. «Мәдени-бұқаралық </w:t>
      </w:r>
      <w:proofErr w:type="spellStart"/>
      <w:r>
        <w:rPr>
          <w:rFonts w:ascii="Times New Roman" w:eastAsia="Times New Roman" w:hAnsi="Times New Roman" w:cs="Times New Roman"/>
        </w:rPr>
        <w:t>іс-шаралар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секциясы</w:t>
      </w:r>
      <w:proofErr w:type="spellEnd"/>
      <w:r>
        <w:rPr>
          <w:rFonts w:ascii="Times New Roman" w:eastAsia="Times New Roman" w:hAnsi="Times New Roman" w:cs="Times New Roman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</w:rPr>
        <w:t>акциялар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флэш-мобтарды</w:t>
      </w:r>
      <w:proofErr w:type="spellEnd"/>
      <w:r>
        <w:rPr>
          <w:rFonts w:ascii="Times New Roman" w:eastAsia="Times New Roman" w:hAnsi="Times New Roman" w:cs="Times New Roman"/>
        </w:rPr>
        <w:t xml:space="preserve">, диалог </w:t>
      </w:r>
      <w:proofErr w:type="gramStart"/>
      <w:r>
        <w:rPr>
          <w:rFonts w:ascii="Times New Roman" w:eastAsia="Times New Roman" w:hAnsi="Times New Roman" w:cs="Times New Roman"/>
        </w:rPr>
        <w:t>ала</w:t>
      </w:r>
      <w:proofErr w:type="gramEnd"/>
      <w:r>
        <w:rPr>
          <w:rFonts w:ascii="Times New Roman" w:eastAsia="Times New Roman" w:hAnsi="Times New Roman" w:cs="Times New Roman"/>
        </w:rPr>
        <w:t xml:space="preserve">ңдар, қоғамдық, </w:t>
      </w:r>
      <w:proofErr w:type="spellStart"/>
      <w:r>
        <w:rPr>
          <w:rFonts w:ascii="Times New Roman" w:eastAsia="Times New Roman" w:hAnsi="Times New Roman" w:cs="Times New Roman"/>
        </w:rPr>
        <w:t>ардагерлер</w:t>
      </w:r>
      <w:proofErr w:type="spellEnd"/>
      <w:r>
        <w:rPr>
          <w:rFonts w:ascii="Times New Roman" w:eastAsia="Times New Roman" w:hAnsi="Times New Roman" w:cs="Times New Roman"/>
        </w:rPr>
        <w:t xml:space="preserve"> ұйымдарының, </w:t>
      </w:r>
      <w:proofErr w:type="spellStart"/>
      <w:r>
        <w:rPr>
          <w:rFonts w:ascii="Times New Roman" w:eastAsia="Times New Roman" w:hAnsi="Times New Roman" w:cs="Times New Roman"/>
        </w:rPr>
        <w:t>мемлекеттік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органдар</w:t>
      </w:r>
      <w:proofErr w:type="spellEnd"/>
      <w:r>
        <w:rPr>
          <w:rFonts w:ascii="Times New Roman" w:eastAsia="Times New Roman" w:hAnsi="Times New Roman" w:cs="Times New Roman"/>
        </w:rPr>
        <w:t xml:space="preserve"> мен ұйымдардың өкілдерімен </w:t>
      </w:r>
      <w:proofErr w:type="spellStart"/>
      <w:r>
        <w:rPr>
          <w:rFonts w:ascii="Times New Roman" w:eastAsia="Times New Roman" w:hAnsi="Times New Roman" w:cs="Times New Roman"/>
        </w:rPr>
        <w:t>кездесулер</w:t>
      </w:r>
      <w:proofErr w:type="spellEnd"/>
      <w:r>
        <w:rPr>
          <w:rFonts w:ascii="Times New Roman" w:eastAsia="Times New Roman" w:hAnsi="Times New Roman" w:cs="Times New Roman"/>
        </w:rPr>
        <w:t xml:space="preserve"> және басқа да әлеум</w:t>
      </w:r>
      <w:r>
        <w:rPr>
          <w:rFonts w:ascii="Times New Roman" w:eastAsia="Times New Roman" w:hAnsi="Times New Roman" w:cs="Times New Roman"/>
        </w:rPr>
        <w:t xml:space="preserve">еттік-маңызды </w:t>
      </w:r>
      <w:proofErr w:type="spellStart"/>
      <w:r>
        <w:rPr>
          <w:rFonts w:ascii="Times New Roman" w:eastAsia="Times New Roman" w:hAnsi="Times New Roman" w:cs="Times New Roman"/>
        </w:rPr>
        <w:t>іс-шараларды</w:t>
      </w:r>
      <w:proofErr w:type="spellEnd"/>
      <w:r>
        <w:rPr>
          <w:rFonts w:ascii="Times New Roman" w:eastAsia="Times New Roman" w:hAnsi="Times New Roman" w:cs="Times New Roman"/>
        </w:rPr>
        <w:t xml:space="preserve"> ұйымдастыруға қатысады.</w:t>
      </w:r>
    </w:p>
    <w:p w:rsidR="00ED2D66" w:rsidRDefault="00ED2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ED2D66" w:rsidRDefault="00ED2D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17"/>
        <w:gridCol w:w="1737"/>
        <w:gridCol w:w="2916"/>
        <w:gridCol w:w="1242"/>
        <w:gridCol w:w="1085"/>
        <w:gridCol w:w="2076"/>
      </w:tblGrid>
      <w:tr w:rsidR="00ED2D66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Іс-шараның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атауы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Ұсынымдар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Мақсатты топ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Мерзі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>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Жауапты</w:t>
            </w:r>
            <w:proofErr w:type="spellEnd"/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9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I-бөлім. Ұйымдастыру-дайындық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іс-шаралары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Default="00ED2D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«Мәдени-бұқаралық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іс-шаралар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секциясының» қызметін ұйымдастыру.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ED2D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5-11</w:t>
            </w:r>
          </w:p>
          <w:p w:rsidR="00ED2D66" w:rsidRDefault="00D57A5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1-10</w:t>
            </w:r>
          </w:p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Қыркүйек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ДТІЖО</w:t>
            </w:r>
          </w:p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Ұйымдастырушы педагог</w:t>
            </w: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«Мәдени-бұқаралық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іс-шаралар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секциясының» жылдық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Дә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істерді, дөңгелек үстелдерді және басқа да ағартушылық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іс-шараларды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ұйымдастыруға қатысады.</w:t>
            </w:r>
          </w:p>
          <w:p w:rsidR="00ED2D66" w:rsidRDefault="00ED2D6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Қ</w:t>
            </w:r>
            <w:r>
              <w:rPr>
                <w:rFonts w:ascii="Times New Roman" w:eastAsia="Times New Roman" w:hAnsi="Times New Roman" w:cs="Times New Roman"/>
                <w:sz w:val="18"/>
              </w:rPr>
              <w:t>ыркүйек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ДТІЖО</w:t>
            </w:r>
          </w:p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Ұйымдастырушы педагог</w:t>
            </w: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жиналысын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өткізу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Жиналыс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құқықтық тәрбиелеуде және құқықбұзушылықтарға,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сыбайлас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жемқорлыққа, төзбеу мәдениетін қалыптастыруда отбасының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өлі көрсету. Ата-аналарға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құқықты, заңдарды, құқылық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і құрметтеуге тәрбиелеу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практикалық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ұсыныстар беру.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1-11</w:t>
            </w:r>
          </w:p>
          <w:p w:rsidR="00ED2D66" w:rsidRDefault="00D57A5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Тоқсан</w:t>
            </w:r>
          </w:p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аяғында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Жетекшілер</w:t>
            </w:r>
            <w:proofErr w:type="spellEnd"/>
          </w:p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«Мәдени-бұқаралық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іс-шаралар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секциясының»мүшелері</w:t>
            </w: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өрсетілетін қызметті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іскерлік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Топтық жұмыс, оқушылардың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өрсетілетін қызметтің «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дұрыс» көрсетуін түсіндіреді, яғни көрсетілетін қызметті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беруші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және көрсетілетін қызмет алушылардың қажеттіліктерін қанағаттандыруға бағытталған, басқа топ «дұрыс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» көрсетуін түсінді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і: көрсетілетін қызметті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беруші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-дөрекі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білік</w:t>
            </w:r>
            <w:r>
              <w:rPr>
                <w:rFonts w:ascii="Times New Roman" w:eastAsia="Times New Roman" w:hAnsi="Times New Roman" w:cs="Times New Roman"/>
                <w:sz w:val="20"/>
              </w:rPr>
              <w:t>сіз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5-8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Желтоқсан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Жетекшілер</w:t>
            </w:r>
            <w:proofErr w:type="spellEnd"/>
          </w:p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«Мәдени-бұқаралық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іс-шаралар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секциясының»</w:t>
            </w:r>
          </w:p>
          <w:p w:rsidR="00ED2D66" w:rsidRDefault="00D57A55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үшелері</w:t>
            </w: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«Қазақстан - құқықтық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» айлығы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Еліміздің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сайлау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қағидаттарына сәйкес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басшысын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сюжеттік-рөлдік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ойыны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Қазан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Жетекшілер</w:t>
            </w:r>
            <w:proofErr w:type="spellEnd"/>
          </w:p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«Мәдени-бұқаралық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іс-шаралар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секциясының»</w:t>
            </w:r>
          </w:p>
          <w:p w:rsidR="00ED2D66" w:rsidRDefault="00D57A55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үшелері</w:t>
            </w: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ED2D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қызмет – өмірлік ұстаным»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қызмет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ардагерлері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қызметшілермен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кездесу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5-8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ED2D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Жетекшілер</w:t>
            </w:r>
            <w:proofErr w:type="spellEnd"/>
          </w:p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Мәдени-бұқаралық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іс-шаралар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секциясының»</w:t>
            </w:r>
          </w:p>
          <w:p w:rsidR="00ED2D66" w:rsidRDefault="00D57A55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үшелері</w:t>
            </w:r>
          </w:p>
        </w:tc>
      </w:tr>
      <w:tr w:rsidR="00ED2D66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ED2D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ED2D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«Біздің таңдауымыз -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заңды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» дөңгелек үстелі</w:t>
            </w:r>
          </w:p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Дөңгелек 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құқықтық мемлекеттің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қағидаттарын, сондай-ақ  біздің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елі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мізде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құқықтық мемлекеттің қалыптасу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талқылау ұсынылады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оқушылары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2D66" w:rsidRDefault="00ED2D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ED2D66" w:rsidRDefault="00D5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Жетекшілер</w:t>
            </w:r>
            <w:proofErr w:type="spellEnd"/>
          </w:p>
          <w:p w:rsidR="00ED2D66" w:rsidRDefault="00D57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секциясының»мүшелері</w:t>
            </w:r>
          </w:p>
        </w:tc>
      </w:tr>
    </w:tbl>
    <w:p w:rsidR="00ED2D66" w:rsidRDefault="00ED2D6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ED2D66" w:rsidRDefault="00ED2D6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ED2D66" w:rsidRDefault="00ED2D6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ED2D66" w:rsidRDefault="00ED2D6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ED2D66" w:rsidRDefault="00ED2D6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ED2D66" w:rsidRDefault="00D57A5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4"/>
        </w:rPr>
        <w:t>Дайындаған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ҚББП    О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Абдірахманова</w:t>
      </w:r>
      <w:proofErr w:type="spellEnd"/>
    </w:p>
    <w:p w:rsidR="00ED2D66" w:rsidRDefault="00ED2D6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ED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D2D66"/>
    <w:rsid w:val="00D57A55"/>
    <w:rsid w:val="00ED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2320</Words>
  <Characters>13225</Characters>
  <Application>Microsoft Office Word</Application>
  <DocSecurity>0</DocSecurity>
  <Lines>110</Lines>
  <Paragraphs>31</Paragraphs>
  <ScaleCrop>false</ScaleCrop>
  <Company/>
  <LinksUpToDate>false</LinksUpToDate>
  <CharactersWithSpaces>15514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2023-04-14T04:24:00Z</dcterms:created>
  <dcterms:modified xsi:type="dcterms:W3CDTF">2023-04-14T04:26:00Z</dcterms:modified>
</cp:coreProperties>
</file>